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200"/>
        <w:rPr>
          <w:rFonts w:hint="eastAsia" w:eastAsiaTheme="minorEastAsia"/>
          <w:lang w:eastAsia="zh-CN"/>
        </w:rPr>
      </w:pPr>
      <w:bookmarkStart w:id="0" w:name="_GoBack"/>
      <w:bookmarkEnd w:id="0"/>
    </w:p>
    <w:p>
      <w:pPr>
        <w:ind w:firstLine="420" w:firstLineChars="200"/>
        <w:rPr>
          <w:rFonts w:hint="default" w:eastAsiaTheme="minorEastAsia"/>
          <w:lang w:val="en-US" w:eastAsia="zh-CN"/>
        </w:rPr>
      </w:pPr>
      <w:r>
        <w:rPr>
          <w:rFonts w:hint="eastAsia"/>
          <w:lang w:val="en-US" w:eastAsia="zh-CN"/>
        </w:rPr>
        <w:t>扫描二维码：</w:t>
      </w:r>
    </w:p>
    <w:p>
      <w:pPr>
        <w:keepNext w:val="0"/>
        <w:keepLines w:val="0"/>
        <w:widowControl/>
        <w:suppressLineNumbers w:val="0"/>
        <w:spacing w:before="0" w:beforeAutospacing="0" w:after="0" w:afterAutospacing="0"/>
        <w:ind w:left="0" w:right="0"/>
        <w:jc w:val="left"/>
        <w:rPr>
          <w:rFonts w:hint="eastAsia" w:eastAsiaTheme="minorEastAsia"/>
          <w:lang w:eastAsia="zh-CN"/>
        </w:rPr>
      </w:pPr>
      <w:r>
        <w:rPr>
          <w:rFonts w:hint="eastAsia" w:eastAsiaTheme="minorEastAsia"/>
          <w:lang w:eastAsia="zh-CN"/>
        </w:rPr>
        <w:drawing>
          <wp:inline distT="0" distB="0" distL="114300" distR="114300">
            <wp:extent cx="5266690" cy="4797425"/>
            <wp:effectExtent l="0" t="0" r="10160" b="3175"/>
            <wp:docPr id="22" name="图片 22" descr="d146dd1f05bc2b28c789c7f3d983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146dd1f05bc2b28c789c7f3d98345b"/>
                    <pic:cNvPicPr>
                      <a:picLocks noChangeAspect="1"/>
                    </pic:cNvPicPr>
                  </pic:nvPicPr>
                  <pic:blipFill>
                    <a:blip r:embed="rId4"/>
                    <a:stretch>
                      <a:fillRect/>
                    </a:stretch>
                  </pic:blipFill>
                  <pic:spPr>
                    <a:xfrm>
                      <a:off x="0" y="0"/>
                      <a:ext cx="5266690" cy="47974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color w:val="333333"/>
          <w:spacing w:val="0"/>
          <w:sz w:val="24"/>
          <w:szCs w:val="24"/>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color w:val="333333"/>
          <w:spacing w:val="0"/>
          <w:sz w:val="24"/>
          <w:szCs w:val="24"/>
        </w:rPr>
        <w:t> </w:t>
      </w:r>
      <w:r>
        <w:rPr>
          <w:rFonts w:ascii="宋体" w:hAnsi="宋体" w:eastAsia="宋体" w:cs="宋体"/>
          <w:sz w:val="24"/>
          <w:szCs w:val="24"/>
        </w:rPr>
        <w:drawing>
          <wp:inline distT="0" distB="0" distL="114300" distR="114300">
            <wp:extent cx="4966970" cy="2796540"/>
            <wp:effectExtent l="0" t="0" r="5080" b="3810"/>
            <wp:docPr id="2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56"/>
                    <pic:cNvPicPr>
                      <a:picLocks noChangeAspect="1"/>
                    </pic:cNvPicPr>
                  </pic:nvPicPr>
                  <pic:blipFill>
                    <a:blip r:embed="rId5"/>
                    <a:stretch>
                      <a:fillRect/>
                    </a:stretch>
                  </pic:blipFill>
                  <pic:spPr>
                    <a:xfrm>
                      <a:off x="0" y="0"/>
                      <a:ext cx="4966970" cy="27965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ascii="Microsoft YaHei UI" w:hAnsi="Microsoft YaHei UI" w:eastAsia="Microsoft YaHei UI" w:cs="Microsoft YaHei UI"/>
          <w:i w:val="0"/>
          <w:iCs w:val="0"/>
          <w:caps w:val="0"/>
          <w:color w:val="FF4C00"/>
          <w:spacing w:val="8"/>
          <w:sz w:val="25"/>
          <w:szCs w:val="25"/>
          <w:shd w:val="clear" w:fill="FFFFFF"/>
        </w:rPr>
      </w:pPr>
      <w:r>
        <w:rPr>
          <w:rStyle w:val="6"/>
          <w:rFonts w:ascii="Microsoft YaHei UI" w:hAnsi="Microsoft YaHei UI" w:eastAsia="Microsoft YaHei UI" w:cs="Microsoft YaHei UI"/>
          <w:i w:val="0"/>
          <w:iCs w:val="0"/>
          <w:caps w:val="0"/>
          <w:color w:val="FF4C00"/>
          <w:spacing w:val="8"/>
          <w:sz w:val="25"/>
          <w:szCs w:val="25"/>
          <w:shd w:val="clear" w:fill="FFFFFF"/>
        </w:rPr>
        <w:t>下面为您带来详细操作流程！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Fonts w:ascii="Microsoft YaHei UI" w:hAnsi="Microsoft YaHei UI" w:eastAsia="Microsoft YaHei UI" w:cs="Microsoft YaHei UI"/>
          <w:i w:val="0"/>
          <w:iCs w:val="0"/>
          <w:caps w:val="0"/>
          <w:color w:val="333333"/>
          <w:spacing w:val="23"/>
          <w:sz w:val="21"/>
          <w:szCs w:val="21"/>
        </w:rPr>
      </w:pPr>
      <w:r>
        <w:rPr>
          <w:rStyle w:val="6"/>
          <w:rFonts w:hint="eastAsia" w:ascii="Microsoft YaHei UI" w:hAnsi="Microsoft YaHei UI" w:eastAsia="Microsoft YaHei UI" w:cs="Microsoft YaHei UI"/>
          <w:i w:val="0"/>
          <w:iCs w:val="0"/>
          <w:caps w:val="0"/>
          <w:color w:val="3DAAD6"/>
          <w:spacing w:val="23"/>
          <w:sz w:val="25"/>
          <w:szCs w:val="25"/>
          <w:shd w:val="clear" w:fill="F3FAFF"/>
        </w:rPr>
        <w:t>如何注册“金钟罩”反诈系统？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line="368" w:lineRule="atLeast"/>
        <w:ind w:left="0" w:right="0" w:firstLine="420"/>
        <w:jc w:val="both"/>
        <w:rPr>
          <w:rFonts w:hint="eastAsia" w:ascii="Microsoft YaHei UI" w:hAnsi="Microsoft YaHei UI" w:eastAsia="Microsoft YaHei UI" w:cs="Microsoft YaHei UI"/>
          <w:i w:val="0"/>
          <w:iCs w:val="0"/>
          <w:caps w:val="0"/>
          <w:color w:val="333333"/>
          <w:spacing w:val="23"/>
          <w:sz w:val="21"/>
          <w:szCs w:val="21"/>
        </w:rPr>
      </w:pPr>
      <w:r>
        <w:rPr>
          <w:rStyle w:val="6"/>
          <w:rFonts w:hint="eastAsia" w:ascii="Microsoft YaHei UI" w:hAnsi="Microsoft YaHei UI" w:eastAsia="Microsoft YaHei UI" w:cs="Microsoft YaHei UI"/>
          <w:i w:val="0"/>
          <w:iCs w:val="0"/>
          <w:caps w:val="0"/>
          <w:color w:val="333333"/>
          <w:spacing w:val="0"/>
          <w:sz w:val="25"/>
          <w:szCs w:val="25"/>
          <w:shd w:val="clear" w:fill="F3FAFF"/>
        </w:rPr>
        <w:t>第一步：</w:t>
      </w:r>
      <w:r>
        <w:rPr>
          <w:rFonts w:hint="eastAsia" w:ascii="Microsoft YaHei UI" w:hAnsi="Microsoft YaHei UI" w:eastAsia="Microsoft YaHei UI" w:cs="Microsoft YaHei UI"/>
          <w:i w:val="0"/>
          <w:iCs w:val="0"/>
          <w:caps w:val="0"/>
          <w:color w:val="333333"/>
          <w:spacing w:val="0"/>
          <w:sz w:val="25"/>
          <w:szCs w:val="25"/>
          <w:shd w:val="clear" w:fill="F3FAFF"/>
        </w:rPr>
        <w:t>手机用户（安卓或IOS系统均可）搜索“终结诈骗服务号”公众号，关注“终结诈骗服务号”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ascii="Microsoft YaHei UI" w:hAnsi="Microsoft YaHei UI" w:eastAsia="Microsoft YaHei UI" w:cs="Microsoft YaHei UI"/>
          <w:i w:val="0"/>
          <w:iCs w:val="0"/>
          <w:caps w:val="0"/>
          <w:color w:val="FF4C00"/>
          <w:spacing w:val="8"/>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319905" cy="5756275"/>
            <wp:effectExtent l="0" t="0" r="4445" b="15875"/>
            <wp:docPr id="2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56"/>
                    <pic:cNvPicPr>
                      <a:picLocks noChangeAspect="1"/>
                    </pic:cNvPicPr>
                  </pic:nvPicPr>
                  <pic:blipFill>
                    <a:blip r:embed="rId6"/>
                    <a:stretch>
                      <a:fillRect/>
                    </a:stretch>
                  </pic:blipFill>
                  <pic:spPr>
                    <a:xfrm>
                      <a:off x="0" y="0"/>
                      <a:ext cx="4319905" cy="575627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color w:val="6A6A6A"/>
          <w:spacing w:val="0"/>
          <w:kern w:val="0"/>
          <w:sz w:val="25"/>
          <w:szCs w:val="25"/>
          <w:lang w:val="en-US" w:eastAsia="zh-CN" w:bidi="ar"/>
        </w:rPr>
      </w:pPr>
      <w:r>
        <w:rPr>
          <w:rStyle w:val="6"/>
          <w:rFonts w:ascii="微软雅黑" w:hAnsi="微软雅黑" w:eastAsia="微软雅黑" w:cs="微软雅黑"/>
          <w:color w:val="6A6A6A"/>
          <w:spacing w:val="0"/>
          <w:kern w:val="0"/>
          <w:sz w:val="25"/>
          <w:szCs w:val="25"/>
          <w:lang w:val="en-US" w:eastAsia="zh-CN" w:bidi="ar"/>
        </w:rPr>
        <w:t>第二步：</w:t>
      </w:r>
      <w:r>
        <w:rPr>
          <w:rFonts w:hint="eastAsia" w:ascii="微软雅黑" w:hAnsi="微软雅黑" w:eastAsia="微软雅黑" w:cs="微软雅黑"/>
          <w:color w:val="6A6A6A"/>
          <w:spacing w:val="0"/>
          <w:kern w:val="0"/>
          <w:sz w:val="25"/>
          <w:szCs w:val="25"/>
          <w:lang w:val="en-US" w:eastAsia="zh-CN" w:bidi="ar"/>
        </w:rPr>
        <w:t>找到下方菜单栏，点击“金钟罩”按钮，开始注册，按照系统提示依次选择“允许”， 完成系统授权。</w:t>
      </w:r>
      <w:r>
        <w:rPr>
          <w:rFonts w:ascii="宋体" w:hAnsi="宋体" w:eastAsia="宋体" w:cs="宋体"/>
          <w:color w:val="6A6A6A"/>
          <w:spacing w:val="0"/>
          <w:kern w:val="0"/>
          <w:sz w:val="25"/>
          <w:szCs w:val="25"/>
          <w:lang w:val="en-US" w:eastAsia="zh-CN" w:bidi="ar"/>
        </w:rPr>
        <w:t>（亲爱的朋友们一定要</w:t>
      </w:r>
      <w:r>
        <w:rPr>
          <w:rStyle w:val="6"/>
          <w:rFonts w:ascii="宋体" w:hAnsi="宋体" w:eastAsia="宋体" w:cs="宋体"/>
          <w:color w:val="F79646"/>
          <w:spacing w:val="0"/>
          <w:kern w:val="0"/>
          <w:sz w:val="25"/>
          <w:szCs w:val="25"/>
          <w:lang w:val="en-US" w:eastAsia="zh-CN" w:bidi="ar"/>
        </w:rPr>
        <w:t>“注册完成”</w:t>
      </w:r>
      <w:r>
        <w:rPr>
          <w:rFonts w:ascii="宋体" w:hAnsi="宋体" w:eastAsia="宋体" w:cs="宋体"/>
          <w:color w:val="6A6A6A"/>
          <w:spacing w:val="0"/>
          <w:kern w:val="0"/>
          <w:sz w:val="25"/>
          <w:szCs w:val="25"/>
          <w:lang w:val="en-US" w:eastAsia="zh-CN" w:bidi="ar"/>
        </w:rPr>
        <w:t>才会被纳入“金钟罩”反诈系统的保护哟）</w:t>
      </w:r>
    </w:p>
    <w:p>
      <w:pPr>
        <w:keepNext w:val="0"/>
        <w:keepLines w:val="0"/>
        <w:widowControl/>
        <w:suppressLineNumbers w:val="0"/>
        <w:jc w:val="left"/>
        <w:rPr>
          <w:rFonts w:ascii="宋体" w:hAnsi="宋体" w:eastAsia="宋体" w:cs="宋体"/>
          <w:color w:val="6A6A6A"/>
          <w:spacing w:val="0"/>
          <w:kern w:val="0"/>
          <w:sz w:val="25"/>
          <w:szCs w:val="25"/>
          <w:lang w:val="en-US" w:eastAsia="zh-CN" w:bidi="ar"/>
        </w:rPr>
      </w:pPr>
      <w:r>
        <w:rPr>
          <w:rFonts w:ascii="宋体" w:hAnsi="宋体" w:eastAsia="宋体" w:cs="宋体"/>
          <w:color w:val="6A6A6A"/>
          <w:spacing w:val="0"/>
          <w:kern w:val="0"/>
          <w:sz w:val="25"/>
          <w:szCs w:val="25"/>
          <w:lang w:val="en-US" w:eastAsia="zh-CN" w:bidi="ar"/>
        </w:rPr>
        <w:drawing>
          <wp:inline distT="0" distB="0" distL="114300" distR="114300">
            <wp:extent cx="5551805" cy="3186430"/>
            <wp:effectExtent l="0" t="0" r="10795" b="13970"/>
            <wp:docPr id="1" name="图片 1"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_副本"/>
                    <pic:cNvPicPr>
                      <a:picLocks noChangeAspect="1"/>
                    </pic:cNvPicPr>
                  </pic:nvPicPr>
                  <pic:blipFill>
                    <a:blip r:embed="rId7"/>
                    <a:stretch>
                      <a:fillRect/>
                    </a:stretch>
                  </pic:blipFill>
                  <pic:spPr>
                    <a:xfrm>
                      <a:off x="0" y="0"/>
                      <a:ext cx="5551805" cy="31864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line="368" w:lineRule="atLeast"/>
        <w:ind w:left="0" w:right="0" w:firstLine="420"/>
        <w:jc w:val="both"/>
        <w:rPr>
          <w:rFonts w:hint="eastAsia" w:ascii="Microsoft YaHei UI" w:hAnsi="Microsoft YaHei UI" w:eastAsia="Microsoft YaHei UI" w:cs="Microsoft YaHei UI"/>
          <w:i w:val="0"/>
          <w:iCs w:val="0"/>
          <w:caps w:val="0"/>
          <w:color w:val="FF2941"/>
          <w:spacing w:val="0"/>
          <w:sz w:val="25"/>
          <w:szCs w:val="25"/>
          <w:shd w:val="clear" w:fill="F3FAFF"/>
        </w:rPr>
      </w:pPr>
      <w:r>
        <w:rPr>
          <w:rStyle w:val="6"/>
          <w:rFonts w:ascii="微软雅黑" w:hAnsi="微软雅黑" w:eastAsia="微软雅黑" w:cs="微软雅黑"/>
          <w:i w:val="0"/>
          <w:iCs w:val="0"/>
          <w:caps w:val="0"/>
          <w:color w:val="6A6A6A"/>
          <w:spacing w:val="0"/>
          <w:sz w:val="25"/>
          <w:szCs w:val="25"/>
          <w:shd w:val="clear" w:fill="F3FAFF"/>
        </w:rPr>
        <w:t>第三步：</w:t>
      </w:r>
      <w:r>
        <w:rPr>
          <w:rFonts w:hint="eastAsia" w:ascii="微软雅黑" w:hAnsi="微软雅黑" w:eastAsia="微软雅黑" w:cs="微软雅黑"/>
          <w:i w:val="0"/>
          <w:iCs w:val="0"/>
          <w:caps w:val="0"/>
          <w:color w:val="6A6A6A"/>
          <w:spacing w:val="0"/>
          <w:sz w:val="25"/>
          <w:szCs w:val="25"/>
          <w:shd w:val="clear" w:fill="F3FAFF"/>
        </w:rPr>
        <w:t>接着选择归属单位，选择用户标签，提交注册，系统提示“注册完成”后即被纳入“金钟罩”反诈系统保护。</w:t>
      </w:r>
      <w:r>
        <w:rPr>
          <w:rFonts w:hint="eastAsia" w:ascii="Microsoft YaHei UI" w:hAnsi="Microsoft YaHei UI" w:eastAsia="Microsoft YaHei UI" w:cs="Microsoft YaHei UI"/>
          <w:i w:val="0"/>
          <w:iCs w:val="0"/>
          <w:caps w:val="0"/>
          <w:color w:val="FF2941"/>
          <w:spacing w:val="0"/>
          <w:sz w:val="25"/>
          <w:szCs w:val="25"/>
          <w:shd w:val="clear" w:fill="F3FAFF"/>
        </w:rPr>
        <w:t>（警方提醒：</w:t>
      </w:r>
      <w:r>
        <w:rPr>
          <w:rFonts w:hint="eastAsia" w:ascii="Microsoft YaHei UI" w:hAnsi="Microsoft YaHei UI" w:eastAsia="Microsoft YaHei UI" w:cs="Microsoft YaHei UI"/>
          <w:i w:val="0"/>
          <w:iCs w:val="0"/>
          <w:caps w:val="0"/>
          <w:color w:val="FF2941"/>
          <w:spacing w:val="8"/>
          <w:sz w:val="24"/>
          <w:szCs w:val="24"/>
          <w:shd w:val="clear" w:fill="F3FAFF"/>
        </w:rPr>
        <w:t>推送的是最近的村委、居委</w:t>
      </w:r>
      <w:r>
        <w:rPr>
          <w:rFonts w:hint="eastAsia" w:ascii="Microsoft YaHei UI" w:hAnsi="Microsoft YaHei UI" w:eastAsia="Microsoft YaHei UI" w:cs="Microsoft YaHei UI"/>
          <w:i w:val="0"/>
          <w:iCs w:val="0"/>
          <w:caps w:val="0"/>
          <w:color w:val="FF2941"/>
          <w:spacing w:val="0"/>
          <w:sz w:val="25"/>
          <w:szCs w:val="25"/>
          <w:shd w:val="clear" w:fill="F3FAFF"/>
        </w:rPr>
        <w:t>，你也可以点选自己实际居住或工作地，这样注册成功后就能受到辖区警方的保护）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line="368" w:lineRule="atLeast"/>
        <w:ind w:left="0" w:right="0" w:firstLine="420"/>
        <w:jc w:val="both"/>
        <w:rPr>
          <w:rFonts w:hint="eastAsia" w:ascii="Microsoft YaHei UI" w:hAnsi="Microsoft YaHei UI" w:eastAsia="Microsoft YaHei UI" w:cs="Microsoft YaHei UI"/>
          <w:i w:val="0"/>
          <w:iCs w:val="0"/>
          <w:caps w:val="0"/>
          <w:color w:val="FF2941"/>
          <w:spacing w:val="0"/>
          <w:sz w:val="25"/>
          <w:szCs w:val="25"/>
          <w:shd w:val="clear" w:fill="F3FAFF"/>
          <w:lang w:eastAsia="zh-CN"/>
        </w:rPr>
      </w:pPr>
      <w:r>
        <w:rPr>
          <w:rFonts w:hint="eastAsia" w:ascii="Microsoft YaHei UI" w:hAnsi="Microsoft YaHei UI" w:eastAsia="Microsoft YaHei UI" w:cs="Microsoft YaHei UI"/>
          <w:i w:val="0"/>
          <w:iCs w:val="0"/>
          <w:caps w:val="0"/>
          <w:color w:val="FF2941"/>
          <w:spacing w:val="0"/>
          <w:sz w:val="25"/>
          <w:szCs w:val="25"/>
          <w:shd w:val="clear" w:fill="F3FAFF"/>
          <w:lang w:eastAsia="zh-CN"/>
        </w:rPr>
        <w:drawing>
          <wp:inline distT="0" distB="0" distL="114300" distR="114300">
            <wp:extent cx="3800475" cy="6010275"/>
            <wp:effectExtent l="0" t="0" r="9525" b="9525"/>
            <wp:docPr id="4" name="图片 4" descr="图片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7_副本"/>
                    <pic:cNvPicPr>
                      <a:picLocks noChangeAspect="1"/>
                    </pic:cNvPicPr>
                  </pic:nvPicPr>
                  <pic:blipFill>
                    <a:blip r:embed="rId8"/>
                    <a:stretch>
                      <a:fillRect/>
                    </a:stretch>
                  </pic:blipFill>
                  <pic:spPr>
                    <a:xfrm>
                      <a:off x="0" y="0"/>
                      <a:ext cx="3800475" cy="60102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line="368" w:lineRule="atLeast"/>
        <w:ind w:left="0" w:right="0" w:firstLine="420"/>
        <w:jc w:val="both"/>
        <w:rPr>
          <w:rFonts w:hint="eastAsia" w:ascii="Microsoft YaHei UI" w:hAnsi="Microsoft YaHei UI" w:eastAsia="Microsoft YaHei UI" w:cs="Microsoft YaHei UI"/>
          <w:i w:val="0"/>
          <w:iCs w:val="0"/>
          <w:caps w:val="0"/>
          <w:color w:val="FF2941"/>
          <w:spacing w:val="0"/>
          <w:sz w:val="25"/>
          <w:szCs w:val="25"/>
          <w:shd w:val="clear" w:fill="F3FA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4"/>
          <w:szCs w:val="24"/>
          <w:shd w:val="clear" w:fill="F3FA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Style w:val="6"/>
          <w:rFonts w:ascii="Microsoft YaHei UI" w:hAnsi="Microsoft YaHei UI" w:eastAsia="Microsoft YaHei UI" w:cs="Microsoft YaHei UI"/>
          <w:i w:val="0"/>
          <w:iCs w:val="0"/>
          <w:caps w:val="0"/>
          <w:color w:val="333333"/>
          <w:spacing w:val="0"/>
          <w:sz w:val="24"/>
          <w:szCs w:val="24"/>
          <w:shd w:val="clear" w:fill="F3FAFF"/>
        </w:rPr>
      </w:pPr>
      <w:r>
        <w:rPr>
          <w:rStyle w:val="6"/>
          <w:rFonts w:ascii="Microsoft YaHei UI" w:hAnsi="Microsoft YaHei UI" w:eastAsia="Microsoft YaHei UI" w:cs="Microsoft YaHei UI"/>
          <w:i w:val="0"/>
          <w:iCs w:val="0"/>
          <w:caps w:val="0"/>
          <w:color w:val="333333"/>
          <w:spacing w:val="0"/>
          <w:sz w:val="24"/>
          <w:szCs w:val="24"/>
          <w:shd w:val="clear" w:fill="F3FA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Style w:val="6"/>
          <w:rFonts w:ascii="Microsoft YaHei UI" w:hAnsi="Microsoft YaHei UI" w:eastAsia="Microsoft YaHei UI" w:cs="Microsoft YaHei UI"/>
          <w:i w:val="0"/>
          <w:iCs w:val="0"/>
          <w:caps w:val="0"/>
          <w:color w:val="333333"/>
          <w:spacing w:val="0"/>
          <w:sz w:val="24"/>
          <w:szCs w:val="24"/>
          <w:shd w:val="clear" w:fill="F3FA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Style w:val="6"/>
          <w:rFonts w:ascii="Microsoft YaHei UI" w:hAnsi="Microsoft YaHei UI" w:eastAsia="Microsoft YaHei UI" w:cs="Microsoft YaHei UI"/>
          <w:i w:val="0"/>
          <w:iCs w:val="0"/>
          <w:caps w:val="0"/>
          <w:color w:val="333333"/>
          <w:spacing w:val="0"/>
          <w:sz w:val="24"/>
          <w:szCs w:val="24"/>
          <w:shd w:val="clear" w:fill="F3FA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Style w:val="6"/>
          <w:rFonts w:ascii="Microsoft YaHei UI" w:hAnsi="Microsoft YaHei UI" w:eastAsia="Microsoft YaHei UI" w:cs="Microsoft YaHei UI"/>
          <w:i w:val="0"/>
          <w:iCs w:val="0"/>
          <w:caps w:val="0"/>
          <w:color w:val="333333"/>
          <w:spacing w:val="0"/>
          <w:sz w:val="24"/>
          <w:szCs w:val="24"/>
          <w:shd w:val="clear" w:fill="F3FA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4"/>
          <w:szCs w:val="24"/>
          <w:shd w:val="clear" w:fill="F3FAFF"/>
        </w:rPr>
      </w:pPr>
      <w:r>
        <w:rPr>
          <w:rStyle w:val="6"/>
          <w:rFonts w:ascii="Microsoft YaHei UI" w:hAnsi="Microsoft YaHei UI" w:eastAsia="Microsoft YaHei UI" w:cs="Microsoft YaHei UI"/>
          <w:i w:val="0"/>
          <w:iCs w:val="0"/>
          <w:caps w:val="0"/>
          <w:color w:val="333333"/>
          <w:spacing w:val="0"/>
          <w:sz w:val="24"/>
          <w:szCs w:val="24"/>
          <w:shd w:val="clear" w:fill="F3FAFF"/>
        </w:rPr>
        <w:t>第四步：</w:t>
      </w:r>
      <w:r>
        <w:rPr>
          <w:rFonts w:hint="eastAsia" w:ascii="Microsoft YaHei UI" w:hAnsi="Microsoft YaHei UI" w:eastAsia="Microsoft YaHei UI" w:cs="Microsoft YaHei UI"/>
          <w:i w:val="0"/>
          <w:iCs w:val="0"/>
          <w:caps w:val="0"/>
          <w:color w:val="333333"/>
          <w:spacing w:val="0"/>
          <w:sz w:val="24"/>
          <w:szCs w:val="24"/>
          <w:shd w:val="clear" w:fill="F3FAFF"/>
        </w:rPr>
        <w:t>点击“我的家人”可添加家人，添加成功后家人也会被纳入“金钟罩”反诈系统保护。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3FA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333333"/>
          <w:spacing w:val="8"/>
          <w:sz w:val="24"/>
          <w:szCs w:val="24"/>
          <w:shd w:val="clear" w:fill="F3FA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sz w:val="24"/>
          <w:szCs w:val="24"/>
        </w:rPr>
      </w:pP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230" cy="3600450"/>
            <wp:effectExtent l="0" t="0" r="7620" b="0"/>
            <wp:docPr id="3" name="图片 3" descr="图片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5_副本"/>
                    <pic:cNvPicPr>
                      <a:picLocks noChangeAspect="1"/>
                    </pic:cNvPicPr>
                  </pic:nvPicPr>
                  <pic:blipFill>
                    <a:blip r:embed="rId9"/>
                    <a:stretch>
                      <a:fillRect/>
                    </a:stretch>
                  </pic:blipFill>
                  <pic:spPr>
                    <a:xfrm>
                      <a:off x="0" y="0"/>
                      <a:ext cx="5269230" cy="3600450"/>
                    </a:xfrm>
                    <a:prstGeom prst="rect">
                      <a:avLst/>
                    </a:prstGeom>
                  </pic:spPr>
                </pic:pic>
              </a:graphicData>
            </a:graphic>
          </wp:inline>
        </w:drawing>
      </w:r>
    </w:p>
    <w:p>
      <w:pPr>
        <w:ind w:firstLine="482" w:firstLineChars="200"/>
        <w:rPr>
          <w:rStyle w:val="6"/>
          <w:rFonts w:ascii="宋体" w:hAnsi="宋体" w:eastAsia="宋体" w:cs="宋体"/>
          <w:color w:val="FF2941"/>
          <w:sz w:val="24"/>
          <w:szCs w:val="24"/>
        </w:rPr>
      </w:pPr>
    </w:p>
    <w:p>
      <w:pPr>
        <w:ind w:firstLine="482" w:firstLineChars="200"/>
        <w:rPr>
          <w:rFonts w:ascii="宋体" w:hAnsi="宋体" w:eastAsia="宋体" w:cs="宋体"/>
          <w:sz w:val="24"/>
          <w:szCs w:val="24"/>
        </w:rPr>
      </w:pPr>
      <w:r>
        <w:rPr>
          <w:rStyle w:val="6"/>
          <w:rFonts w:ascii="宋体" w:hAnsi="宋体" w:eastAsia="宋体" w:cs="宋体"/>
          <w:color w:val="FF2941"/>
          <w:sz w:val="24"/>
          <w:szCs w:val="24"/>
        </w:rPr>
        <w:t>注意：这一步非常重要——创建“金钟罩”反诈群</w:t>
      </w:r>
      <w:r>
        <w:rPr>
          <w:rStyle w:val="6"/>
          <w:rFonts w:ascii="宋体" w:hAnsi="宋体" w:eastAsia="宋体" w:cs="宋体"/>
          <w:color w:val="FFA900"/>
          <w:sz w:val="24"/>
          <w:szCs w:val="24"/>
        </w:rPr>
        <w:t>如果你自己或者你保护的家人有被骗的风险时，系统及时提醒到本人和责任人！</w:t>
      </w:r>
      <w:r>
        <w:rPr>
          <w:rFonts w:ascii="宋体" w:hAnsi="宋体" w:eastAsia="宋体" w:cs="宋体"/>
          <w:sz w:val="24"/>
          <w:szCs w:val="24"/>
        </w:rPr>
        <w:t>注册个人护身符后，即可创建或加入群组金钟罩。创建群组的方式和拉个微信群一样简单，只要随便起一个名字即可，常见的名字比如“XX家庭反诈骗群”、“XX社区反诈骗群”。而加入群组的方式更为简单，只要扫描群主生成的二维码，或者直接由群主手动录入信息即可。</w:t>
      </w:r>
      <w:r>
        <w:rPr>
          <w:rFonts w:ascii="宋体" w:hAnsi="宋体" w:eastAsia="宋体" w:cs="宋体"/>
          <w:sz w:val="24"/>
          <w:szCs w:val="24"/>
          <w:u w:val="single"/>
        </w:rPr>
        <w:t>当这个群任何一个成员接收到境外诈骗电话时，群主和该成员会同时收到预警提醒短信。</w:t>
      </w:r>
      <w:r>
        <w:rPr>
          <w:rFonts w:ascii="宋体" w:hAnsi="宋体" w:eastAsia="宋体" w:cs="宋体"/>
          <w:sz w:val="24"/>
          <w:szCs w:val="24"/>
        </w:rPr>
        <w:t>这个功能最重要的意义在于，有时接到诈骗电话的人因极度紧张注意不到预警短信或者不相信警察，而群主一般是其熟悉的人，群主在接到短信后，可以及时当面提醒。</w:t>
      </w:r>
    </w:p>
    <w:p>
      <w:pPr>
        <w:keepNext w:val="0"/>
        <w:keepLines w:val="0"/>
        <w:widowControl/>
        <w:suppressLineNumbers w:val="0"/>
        <w:jc w:val="center"/>
        <w:rPr>
          <w:rStyle w:val="6"/>
          <w:rFonts w:ascii="宋体" w:hAnsi="宋体" w:eastAsia="宋体" w:cs="宋体"/>
          <w:color w:val="FF4C41"/>
          <w:kern w:val="0"/>
          <w:sz w:val="36"/>
          <w:szCs w:val="36"/>
          <w:lang w:val="en-US" w:eastAsia="zh-CN" w:bidi="ar"/>
        </w:rPr>
      </w:pPr>
    </w:p>
    <w:p>
      <w:pPr>
        <w:keepNext w:val="0"/>
        <w:keepLines w:val="0"/>
        <w:widowControl/>
        <w:suppressLineNumbers w:val="0"/>
        <w:jc w:val="center"/>
        <w:rPr>
          <w:rStyle w:val="6"/>
          <w:rFonts w:ascii="宋体" w:hAnsi="宋体" w:eastAsia="宋体" w:cs="宋体"/>
          <w:color w:val="FF4C41"/>
          <w:kern w:val="0"/>
          <w:sz w:val="36"/>
          <w:szCs w:val="36"/>
          <w:lang w:val="en-US" w:eastAsia="zh-CN" w:bidi="ar"/>
        </w:rPr>
      </w:pPr>
    </w:p>
    <w:p>
      <w:pPr>
        <w:keepNext w:val="0"/>
        <w:keepLines w:val="0"/>
        <w:widowControl/>
        <w:suppressLineNumbers w:val="0"/>
        <w:jc w:val="center"/>
        <w:rPr>
          <w:rStyle w:val="6"/>
          <w:rFonts w:ascii="宋体" w:hAnsi="宋体" w:eastAsia="宋体" w:cs="宋体"/>
          <w:color w:val="FF4C41"/>
          <w:kern w:val="0"/>
          <w:sz w:val="36"/>
          <w:szCs w:val="36"/>
          <w:lang w:val="en-US" w:eastAsia="zh-CN" w:bidi="ar"/>
        </w:rPr>
      </w:pPr>
    </w:p>
    <w:p>
      <w:pPr>
        <w:keepNext w:val="0"/>
        <w:keepLines w:val="0"/>
        <w:widowControl/>
        <w:suppressLineNumbers w:val="0"/>
        <w:jc w:val="center"/>
        <w:rPr>
          <w:rStyle w:val="6"/>
          <w:rFonts w:ascii="宋体" w:hAnsi="宋体" w:eastAsia="宋体" w:cs="宋体"/>
          <w:color w:val="FF4C41"/>
          <w:kern w:val="0"/>
          <w:sz w:val="36"/>
          <w:szCs w:val="36"/>
          <w:lang w:val="en-US" w:eastAsia="zh-CN" w:bidi="ar"/>
        </w:rPr>
      </w:pPr>
    </w:p>
    <w:p>
      <w:pPr>
        <w:keepNext w:val="0"/>
        <w:keepLines w:val="0"/>
        <w:widowControl/>
        <w:suppressLineNumbers w:val="0"/>
        <w:jc w:val="center"/>
      </w:pPr>
      <w:r>
        <w:rPr>
          <w:rStyle w:val="6"/>
          <w:rFonts w:ascii="宋体" w:hAnsi="宋体" w:eastAsia="宋体" w:cs="宋体"/>
          <w:color w:val="FF4C41"/>
          <w:kern w:val="0"/>
          <w:sz w:val="36"/>
          <w:szCs w:val="36"/>
          <w:lang w:val="en-US" w:eastAsia="zh-CN" w:bidi="ar"/>
        </w:rPr>
        <w:t>关于隐私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4"/>
          <w:szCs w:val="24"/>
          <w:shd w:val="clear" w:fill="FFFFFF"/>
        </w:rPr>
        <w:t>你完全不用担心自己的隐私泄露，因为所有的数据存储标准都是参照警方标准，预警信息也是后台自动比对后发出的。之所以以短信的方式提醒，主要是考虑到大部分人接听电话诈骗时手机一直占线。</w:t>
      </w:r>
      <w:r>
        <w:rPr>
          <w:rFonts w:hint="eastAsia" w:ascii="Microsoft YaHei UI" w:hAnsi="Microsoft YaHei UI" w:eastAsia="Microsoft YaHei UI" w:cs="Microsoft YaHei UI"/>
          <w:i w:val="0"/>
          <w:iCs w:val="0"/>
          <w:caps w:val="0"/>
          <w:color w:val="333333"/>
          <w:spacing w:val="8"/>
          <w:sz w:val="24"/>
          <w:szCs w:val="24"/>
          <w:u w:val="single"/>
          <w:shd w:val="clear" w:fill="FFFFFF"/>
        </w:rPr>
        <w:t>这些短信的费用都由公众号承担，永远向粉丝免费提供。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i w:val="0"/>
          <w:iCs w:val="0"/>
          <w:caps w:val="0"/>
          <w:color w:val="333333"/>
          <w:spacing w:val="8"/>
          <w:sz w:val="25"/>
          <w:szCs w:val="25"/>
        </w:rPr>
      </w:pPr>
      <w:r>
        <w:rPr>
          <w:rStyle w:val="6"/>
          <w:rFonts w:hint="eastAsia" w:ascii="Microsoft YaHei UI" w:hAnsi="Microsoft YaHei UI" w:eastAsia="Microsoft YaHei UI" w:cs="Microsoft YaHei UI"/>
          <w:i w:val="0"/>
          <w:iCs w:val="0"/>
          <w:caps w:val="0"/>
          <w:color w:val="0052FF"/>
          <w:spacing w:val="8"/>
          <w:sz w:val="24"/>
          <w:szCs w:val="24"/>
          <w:shd w:val="clear" w:fill="FFFFFF"/>
        </w:rPr>
        <w:t>今天，我们再次手把手向大家介绍“金钟罩”防诈小程序的注册使用，希望大家提高反诈防诈意识，从此远离诈骗。</w:t>
      </w:r>
    </w:p>
    <w:p>
      <w:pPr>
        <w:ind w:firstLine="480" w:firstLineChars="200"/>
        <w:rPr>
          <w:rFonts w:hint="eastAsia" w:ascii="宋体" w:hAnsi="宋体" w:eastAsia="宋体" w:cs="宋体"/>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E95F7E"/>
    <w:rsid w:val="102E0FB0"/>
    <w:rsid w:val="11F54E3F"/>
    <w:rsid w:val="19330EE2"/>
    <w:rsid w:val="272D4EA3"/>
    <w:rsid w:val="27B07417"/>
    <w:rsid w:val="28A95078"/>
    <w:rsid w:val="2C203307"/>
    <w:rsid w:val="3A2F6506"/>
    <w:rsid w:val="4B587B68"/>
    <w:rsid w:val="534F62BD"/>
    <w:rsid w:val="5E7C1FD0"/>
    <w:rsid w:val="715D1595"/>
    <w:rsid w:val="75F55AF0"/>
    <w:rsid w:val="7C2A2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2022-03-10T06:15:00Z</dcterms:created>
  <dc:creator>Administrator</dc:creator>
  <cp:lastModifiedBy>苏苏</cp:lastModifiedBy>
  <dcterms:modified xsi:type="dcterms:W3CDTF">2022-03-10T08:24:59Z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D3D89DF2DC55493D9657E7FCBAED6234</vt:lpwstr>
  </property>
</Properties>
</file>